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7A72E" w14:textId="5D206671" w:rsidR="004B7466" w:rsidRPr="004B7466" w:rsidRDefault="004B7466" w:rsidP="00071507">
      <w:pPr>
        <w:jc w:val="center"/>
        <w:rPr>
          <w:b/>
          <w:bCs/>
        </w:rPr>
      </w:pPr>
      <w:bookmarkStart w:id="0" w:name="_Hlk52446051"/>
      <w:r w:rsidRPr="004B7466">
        <w:rPr>
          <w:b/>
          <w:bCs/>
        </w:rPr>
        <w:t>USTAWA O POWSZECHNYM </w:t>
      </w:r>
      <w:bookmarkStart w:id="1" w:name="highlightHit_2"/>
      <w:bookmarkEnd w:id="1"/>
      <w:r w:rsidRPr="004B7466">
        <w:rPr>
          <w:b/>
          <w:bCs/>
        </w:rPr>
        <w:t>SPISIE </w:t>
      </w:r>
      <w:bookmarkStart w:id="2" w:name="highlightHit_3"/>
      <w:bookmarkEnd w:id="2"/>
      <w:r w:rsidRPr="004B7466">
        <w:rPr>
          <w:b/>
          <w:bCs/>
        </w:rPr>
        <w:t>ROLNYM W 2020 R.</w:t>
      </w:r>
    </w:p>
    <w:bookmarkEnd w:id="0"/>
    <w:p w14:paraId="247F4288" w14:textId="412813E7" w:rsidR="00071507" w:rsidRDefault="004B7466" w:rsidP="00071507">
      <w:pPr>
        <w:jc w:val="center"/>
        <w:rPr>
          <w:b/>
          <w:bCs/>
        </w:rPr>
      </w:pPr>
      <w:r w:rsidRPr="004B7466">
        <w:rPr>
          <w:b/>
          <w:bCs/>
        </w:rPr>
        <w:t>z dnia 31 lipca 2019 r. </w:t>
      </w:r>
      <w:hyperlink r:id="rId5" w:history="1">
        <w:r w:rsidRPr="004B7466">
          <w:rPr>
            <w:rStyle w:val="Hipercze"/>
            <w:b/>
            <w:bCs/>
          </w:rPr>
          <w:t>(Dz.U. z 2019 r. poz. 1728)</w:t>
        </w:r>
      </w:hyperlink>
    </w:p>
    <w:p w14:paraId="38F202FE" w14:textId="77777777" w:rsidR="00071507" w:rsidRDefault="00071507" w:rsidP="004B7466">
      <w:pPr>
        <w:rPr>
          <w:b/>
          <w:bCs/>
          <w:i/>
          <w:iCs/>
        </w:rPr>
      </w:pPr>
    </w:p>
    <w:p w14:paraId="7C6AECB4" w14:textId="6638455F" w:rsidR="004B7466" w:rsidRDefault="00071507" w:rsidP="004B7466">
      <w:pPr>
        <w:rPr>
          <w:b/>
          <w:bCs/>
          <w:i/>
          <w:iCs/>
        </w:rPr>
      </w:pPr>
      <w:r w:rsidRPr="00071507">
        <w:rPr>
          <w:b/>
          <w:bCs/>
          <w:i/>
          <w:iCs/>
        </w:rPr>
        <w:t>WYCIĄG</w:t>
      </w:r>
      <w:r>
        <w:rPr>
          <w:b/>
          <w:bCs/>
          <w:i/>
          <w:iCs/>
        </w:rPr>
        <w:t xml:space="preserve"> z ustawy</w:t>
      </w:r>
    </w:p>
    <w:p w14:paraId="17CA34EA" w14:textId="77777777" w:rsidR="00952B90" w:rsidRPr="00071507" w:rsidRDefault="00952B90" w:rsidP="004B7466">
      <w:pPr>
        <w:rPr>
          <w:b/>
          <w:bCs/>
          <w:i/>
          <w:iCs/>
        </w:rPr>
      </w:pPr>
    </w:p>
    <w:p w14:paraId="608F507E" w14:textId="02B888F6" w:rsidR="004B7466" w:rsidRPr="004B7466" w:rsidRDefault="004B7466" w:rsidP="00071507">
      <w:pPr>
        <w:jc w:val="center"/>
        <w:rPr>
          <w:b/>
          <w:bCs/>
        </w:rPr>
      </w:pPr>
      <w:r w:rsidRPr="004B7466">
        <w:rPr>
          <w:b/>
          <w:bCs/>
        </w:rPr>
        <w:t>ROZDZIAŁ 2. OBOWIĄZKI PODMIOTÓW BIORĄCYCH UDZIAŁ W SPISIE ROLNYM.</w:t>
      </w:r>
    </w:p>
    <w:p w14:paraId="750FE037" w14:textId="77777777" w:rsidR="004B7466" w:rsidRPr="002F015E" w:rsidRDefault="004B7466" w:rsidP="004B7466">
      <w:pPr>
        <w:rPr>
          <w:b/>
          <w:bCs/>
        </w:rPr>
      </w:pPr>
      <w:r w:rsidRPr="002F015E">
        <w:rPr>
          <w:b/>
          <w:bCs/>
        </w:rPr>
        <w:t>Art. 7 [</w:t>
      </w:r>
      <w:r w:rsidRPr="002F015E">
        <w:rPr>
          <w:b/>
          <w:bCs/>
          <w:i/>
          <w:iCs/>
        </w:rPr>
        <w:t>Zakres obowiązków</w:t>
      </w:r>
      <w:r w:rsidRPr="002F015E">
        <w:rPr>
          <w:b/>
          <w:bCs/>
        </w:rPr>
        <w:t>]</w:t>
      </w:r>
    </w:p>
    <w:p w14:paraId="7D199424" w14:textId="1CF6B125" w:rsidR="004B7466" w:rsidRPr="00952B90" w:rsidRDefault="004B7466" w:rsidP="002F015E">
      <w:pPr>
        <w:pStyle w:val="Akapitzlist"/>
        <w:numPr>
          <w:ilvl w:val="0"/>
          <w:numId w:val="1"/>
        </w:numPr>
        <w:rPr>
          <w:u w:val="single"/>
        </w:rPr>
      </w:pPr>
      <w:r w:rsidRPr="00952B90">
        <w:rPr>
          <w:u w:val="single"/>
        </w:rPr>
        <w:t>Udział w spisie rolnym jest obowiązkowy.</w:t>
      </w:r>
    </w:p>
    <w:p w14:paraId="59551426" w14:textId="0CBF0BEC" w:rsidR="004B7466" w:rsidRDefault="004B7466" w:rsidP="002F015E">
      <w:pPr>
        <w:pStyle w:val="Akapitzlist"/>
        <w:numPr>
          <w:ilvl w:val="0"/>
          <w:numId w:val="1"/>
        </w:numPr>
        <w:jc w:val="both"/>
      </w:pPr>
      <w:r>
        <w:t>Użytkownicy gospodarstw rolnych w ramach spisu rolnego są obowiązani do udzielania dokładnych, wyczerpujących i zgodnych z prawdą odpowiedzi.</w:t>
      </w:r>
    </w:p>
    <w:p w14:paraId="2FF2E560" w14:textId="4578A75A" w:rsidR="004B7466" w:rsidRPr="002F015E" w:rsidRDefault="004B7466" w:rsidP="004B7466">
      <w:pPr>
        <w:rPr>
          <w:b/>
          <w:bCs/>
        </w:rPr>
      </w:pPr>
      <w:r w:rsidRPr="002F015E">
        <w:rPr>
          <w:b/>
          <w:bCs/>
        </w:rPr>
        <w:t xml:space="preserve">Art. 8 </w:t>
      </w:r>
      <w:r w:rsidRPr="002F015E">
        <w:rPr>
          <w:b/>
          <w:bCs/>
          <w:i/>
          <w:iCs/>
        </w:rPr>
        <w:t>[Dopuszczalne formy przekazywania danych w ramach spisu</w:t>
      </w:r>
      <w:r w:rsidRPr="002F015E">
        <w:rPr>
          <w:b/>
          <w:bCs/>
        </w:rPr>
        <w:t>]</w:t>
      </w:r>
      <w:r w:rsidR="002F015E" w:rsidRPr="002F015E">
        <w:rPr>
          <w:b/>
          <w:bCs/>
        </w:rPr>
        <w:t xml:space="preserve">. </w:t>
      </w:r>
      <w:r w:rsidRPr="002F015E">
        <w:rPr>
          <w:b/>
          <w:bCs/>
        </w:rPr>
        <w:t>Użytkownik gospodarstwa rolnego w ramach spisu rolnego przekazuje dane w formie:</w:t>
      </w:r>
    </w:p>
    <w:p w14:paraId="1456591D" w14:textId="4090A66D" w:rsidR="004B7466" w:rsidRDefault="004B7466" w:rsidP="002F015E">
      <w:pPr>
        <w:pStyle w:val="Akapitzlist"/>
        <w:numPr>
          <w:ilvl w:val="0"/>
          <w:numId w:val="2"/>
        </w:numPr>
        <w:jc w:val="both"/>
      </w:pPr>
      <w:proofErr w:type="spellStart"/>
      <w:r>
        <w:t>samospisu</w:t>
      </w:r>
      <w:proofErr w:type="spellEnd"/>
      <w:r>
        <w:t xml:space="preserve"> internetowego przeprowadzanego za pośrednictwem interaktywnej aplikacji dostępnej na stronie internetowej Głównego Urzędu Statystycznego, zwanego dalej „</w:t>
      </w:r>
      <w:proofErr w:type="spellStart"/>
      <w:r>
        <w:t>samospisem</w:t>
      </w:r>
      <w:proofErr w:type="spellEnd"/>
      <w:r>
        <w:t xml:space="preserve"> internetowym”;</w:t>
      </w:r>
    </w:p>
    <w:p w14:paraId="4FA55AB7" w14:textId="6B710611" w:rsidR="004B7466" w:rsidRDefault="004B7466" w:rsidP="002F015E">
      <w:pPr>
        <w:pStyle w:val="Akapitzlist"/>
        <w:numPr>
          <w:ilvl w:val="0"/>
          <w:numId w:val="2"/>
        </w:numPr>
        <w:jc w:val="both"/>
      </w:pPr>
      <w:r>
        <w:t>bezpośredniego wywiadu przeprowadzanego przez rachmistrza spisowego z wykorzystaniem urządzenia mobilnego wyposażonego w oprogramowanie dedykowane do przeprowadzenia spisu rolnego, zwanego dalej „bezpośrednim wywiadem”;</w:t>
      </w:r>
    </w:p>
    <w:p w14:paraId="15960CA1" w14:textId="19FB0625" w:rsidR="004B7466" w:rsidRDefault="004B7466" w:rsidP="004B7466">
      <w:pPr>
        <w:pStyle w:val="Akapitzlist"/>
        <w:numPr>
          <w:ilvl w:val="0"/>
          <w:numId w:val="2"/>
        </w:numPr>
      </w:pPr>
      <w:r>
        <w:t>wywiadu telefonicznego przeprowadzanego przez rachmistrza spisowego z wykorzystaniem:</w:t>
      </w:r>
    </w:p>
    <w:p w14:paraId="386F306A" w14:textId="3230711C" w:rsidR="004B7466" w:rsidRDefault="004B7466" w:rsidP="002F015E">
      <w:pPr>
        <w:pStyle w:val="Akapitzlist"/>
        <w:numPr>
          <w:ilvl w:val="0"/>
          <w:numId w:val="3"/>
        </w:numPr>
        <w:jc w:val="both"/>
      </w:pPr>
      <w:r>
        <w:t>zainstalowanego na komputerze oprogramowania dedykowanego do przeprowadzenia spisu rolnego lub</w:t>
      </w:r>
    </w:p>
    <w:p w14:paraId="1CA127A1" w14:textId="16709D84" w:rsidR="004B7466" w:rsidRDefault="004B7466" w:rsidP="002F015E">
      <w:pPr>
        <w:pStyle w:val="Akapitzlist"/>
        <w:numPr>
          <w:ilvl w:val="0"/>
          <w:numId w:val="3"/>
        </w:numPr>
        <w:jc w:val="both"/>
      </w:pPr>
      <w:r>
        <w:t>urządzenia mobilnego wyposażonego w oprogramowanie dedykowane do przeprowadzenia spisu rolnego</w:t>
      </w:r>
    </w:p>
    <w:p w14:paraId="6D7A0C26" w14:textId="77777777" w:rsidR="004B7466" w:rsidRDefault="004B7466" w:rsidP="004B7466">
      <w:r>
        <w:t>- zwanego dalej „wywiadem telefonicznym”.</w:t>
      </w:r>
    </w:p>
    <w:p w14:paraId="7E3104A3" w14:textId="1841FE94" w:rsidR="004B7466" w:rsidRPr="002F015E" w:rsidRDefault="004B7466" w:rsidP="004B7466">
      <w:pPr>
        <w:rPr>
          <w:b/>
          <w:bCs/>
        </w:rPr>
      </w:pPr>
      <w:r w:rsidRPr="002F015E">
        <w:rPr>
          <w:b/>
          <w:bCs/>
        </w:rPr>
        <w:t>Art. 8a [</w:t>
      </w:r>
      <w:r w:rsidRPr="002F015E">
        <w:rPr>
          <w:b/>
          <w:bCs/>
          <w:i/>
          <w:iCs/>
        </w:rPr>
        <w:t xml:space="preserve">Obowiązek przeprowadzenia </w:t>
      </w:r>
      <w:proofErr w:type="spellStart"/>
      <w:r w:rsidRPr="002F015E">
        <w:rPr>
          <w:b/>
          <w:bCs/>
          <w:i/>
          <w:iCs/>
        </w:rPr>
        <w:t>samospisu</w:t>
      </w:r>
      <w:proofErr w:type="spellEnd"/>
      <w:r w:rsidRPr="002F015E">
        <w:rPr>
          <w:b/>
          <w:bCs/>
          <w:i/>
          <w:iCs/>
        </w:rPr>
        <w:t xml:space="preserve"> internetowego</w:t>
      </w:r>
      <w:r w:rsidRPr="002F015E">
        <w:rPr>
          <w:b/>
          <w:bCs/>
        </w:rPr>
        <w:t xml:space="preserve">] </w:t>
      </w:r>
    </w:p>
    <w:p w14:paraId="398BE4B7" w14:textId="65EBD93A" w:rsidR="004B7466" w:rsidRDefault="004B7466" w:rsidP="002F015E">
      <w:pPr>
        <w:pStyle w:val="Akapitzlist"/>
        <w:numPr>
          <w:ilvl w:val="0"/>
          <w:numId w:val="4"/>
        </w:numPr>
      </w:pPr>
      <w:r>
        <w:t xml:space="preserve">Użytkownik gospodarstwa rolnego jest obowiązany przeprowadzić </w:t>
      </w:r>
      <w:proofErr w:type="spellStart"/>
      <w:r>
        <w:t>samospis</w:t>
      </w:r>
      <w:proofErr w:type="spellEnd"/>
      <w:r>
        <w:t xml:space="preserve"> internetowy.</w:t>
      </w:r>
    </w:p>
    <w:p w14:paraId="46D211ED" w14:textId="229CCED6" w:rsidR="004B7466" w:rsidRDefault="004B7466" w:rsidP="002F015E">
      <w:pPr>
        <w:pStyle w:val="Akapitzlist"/>
        <w:numPr>
          <w:ilvl w:val="0"/>
          <w:numId w:val="4"/>
        </w:numPr>
        <w:jc w:val="both"/>
      </w:pPr>
      <w:r>
        <w:t xml:space="preserve">Użytkownik gospodarstwa rolnego, który nie może dopełnić obowiązku przeprowadzenia </w:t>
      </w:r>
      <w:proofErr w:type="spellStart"/>
      <w:r>
        <w:t>samospisu</w:t>
      </w:r>
      <w:proofErr w:type="spellEnd"/>
      <w:r>
        <w:t xml:space="preserve"> internetowego, w szczególności ze względu na stan zdrowia lub uzasadniony interes tego użytkownika, zgłasza ten fakt służbom statystyki publicznej, telefonując na podany do wiadomości publicznej numer infolinii spisowej, nie później niż do dnia 31 października 2020r.</w:t>
      </w:r>
    </w:p>
    <w:p w14:paraId="04069BF3" w14:textId="43997BB4" w:rsidR="004B7466" w:rsidRPr="002F015E" w:rsidRDefault="004B7466" w:rsidP="004B7466">
      <w:pPr>
        <w:rPr>
          <w:b/>
          <w:bCs/>
        </w:rPr>
      </w:pPr>
      <w:r w:rsidRPr="002F015E">
        <w:rPr>
          <w:b/>
          <w:bCs/>
        </w:rPr>
        <w:t>Art. 8b [</w:t>
      </w:r>
      <w:r w:rsidRPr="002F015E">
        <w:rPr>
          <w:b/>
          <w:bCs/>
          <w:i/>
          <w:iCs/>
        </w:rPr>
        <w:t>Zasady udostępniania stanowisk komputerowych</w:t>
      </w:r>
      <w:r w:rsidRPr="002F015E">
        <w:rPr>
          <w:b/>
          <w:bCs/>
        </w:rPr>
        <w:t xml:space="preserve">] </w:t>
      </w:r>
    </w:p>
    <w:p w14:paraId="0C996D81" w14:textId="4676F5EA" w:rsidR="004B7466" w:rsidRDefault="004B7466" w:rsidP="002F015E">
      <w:pPr>
        <w:pStyle w:val="Akapitzlist"/>
        <w:numPr>
          <w:ilvl w:val="0"/>
          <w:numId w:val="5"/>
        </w:numPr>
        <w:jc w:val="both"/>
      </w:pPr>
      <w:r>
        <w:t xml:space="preserve">W celu umożliwienia użytkownikom gospodarstw rolnych nieposiadającym we własnym zakresie techniczno-materialnych warunków umożliwiających przeprowadzenie </w:t>
      </w:r>
      <w:proofErr w:type="spellStart"/>
      <w:r>
        <w:t>samospisu</w:t>
      </w:r>
      <w:proofErr w:type="spellEnd"/>
      <w:r>
        <w:t xml:space="preserve"> internetowego gminni komisarze spisowi zapewniają im bezpłatny dostęp do stanowisk komputerowych wyposażonych w sprzęt komputerowy z zainstalowanym oprogramowaniem wystarczającym do przeprowadzenia </w:t>
      </w:r>
      <w:proofErr w:type="spellStart"/>
      <w:r>
        <w:t>samospisu</w:t>
      </w:r>
      <w:proofErr w:type="spellEnd"/>
      <w:r>
        <w:t xml:space="preserve"> internetowego.</w:t>
      </w:r>
    </w:p>
    <w:p w14:paraId="750AB87D" w14:textId="31283C4F" w:rsidR="004B7466" w:rsidRDefault="004B7466" w:rsidP="002F015E">
      <w:pPr>
        <w:pStyle w:val="Akapitzlist"/>
        <w:numPr>
          <w:ilvl w:val="0"/>
          <w:numId w:val="5"/>
        </w:numPr>
        <w:jc w:val="both"/>
      </w:pPr>
      <w:r>
        <w:t xml:space="preserve">Na wniosek użytkownika gospodarstwa rolnego właściwy gminny komisarz spisowy zapewnia w czasie przeprowadzania </w:t>
      </w:r>
      <w:proofErr w:type="spellStart"/>
      <w:r>
        <w:t>samospisu</w:t>
      </w:r>
      <w:proofErr w:type="spellEnd"/>
      <w:r>
        <w:t xml:space="preserve"> internetowego na stanowisku komputerowym, o którym mowa w ust. 1, niezbędną pomoc w zakresie obsługi interaktywnej aplikacji, o której mowa w art. 8 pkt 1.</w:t>
      </w:r>
    </w:p>
    <w:p w14:paraId="37549051" w14:textId="05365CC3" w:rsidR="004B7466" w:rsidRDefault="004B7466" w:rsidP="004B7466">
      <w:pPr>
        <w:pStyle w:val="Akapitzlist"/>
        <w:numPr>
          <w:ilvl w:val="0"/>
          <w:numId w:val="5"/>
        </w:numPr>
        <w:jc w:val="both"/>
      </w:pPr>
      <w:r>
        <w:lastRenderedPageBreak/>
        <w:t>Stanowiska komputerowe, o których mowa w ust. 1, udostępnia się w urzędach obsługujących wójtów (burmistrzów, prezydentów miast).</w:t>
      </w:r>
    </w:p>
    <w:p w14:paraId="42314579" w14:textId="036A28E4" w:rsidR="004B7466" w:rsidRDefault="004B7466" w:rsidP="004B7466">
      <w:pPr>
        <w:pStyle w:val="Akapitzlist"/>
        <w:numPr>
          <w:ilvl w:val="0"/>
          <w:numId w:val="5"/>
        </w:numPr>
        <w:jc w:val="both"/>
      </w:pPr>
      <w:r>
        <w:t>Stanowiska komputerowe, o których mowa w ust. 1, powinny być dostępne dla osób niepełnosprawnych.</w:t>
      </w:r>
    </w:p>
    <w:p w14:paraId="774308D2" w14:textId="76462AF5" w:rsidR="004B7466" w:rsidRPr="002F015E" w:rsidRDefault="004B7466" w:rsidP="002F015E">
      <w:pPr>
        <w:jc w:val="both"/>
        <w:rPr>
          <w:b/>
          <w:bCs/>
        </w:rPr>
      </w:pPr>
      <w:r w:rsidRPr="002F015E">
        <w:rPr>
          <w:b/>
          <w:bCs/>
        </w:rPr>
        <w:t>Art. 8c [</w:t>
      </w:r>
      <w:r w:rsidRPr="002F015E">
        <w:rPr>
          <w:b/>
          <w:bCs/>
          <w:i/>
          <w:iCs/>
        </w:rPr>
        <w:t>Przekazanie danych w formie bezpośredniego wywiadu lub w formie wywiadu telefonicznego</w:t>
      </w:r>
      <w:r w:rsidRPr="002F015E">
        <w:rPr>
          <w:b/>
          <w:bCs/>
        </w:rPr>
        <w:t xml:space="preserve">] </w:t>
      </w:r>
    </w:p>
    <w:p w14:paraId="61B666A2" w14:textId="77B3D465" w:rsidR="004B7466" w:rsidRDefault="004B7466" w:rsidP="002F015E">
      <w:pPr>
        <w:pStyle w:val="Akapitzlist"/>
        <w:numPr>
          <w:ilvl w:val="0"/>
          <w:numId w:val="6"/>
        </w:numPr>
        <w:jc w:val="both"/>
      </w:pPr>
      <w:r>
        <w:t xml:space="preserve">Obowiązek przeprowadzenia </w:t>
      </w:r>
      <w:proofErr w:type="spellStart"/>
      <w:r>
        <w:t>samospisu</w:t>
      </w:r>
      <w:proofErr w:type="spellEnd"/>
      <w:r>
        <w:t xml:space="preserve"> internetowego, o którym mowa w art. 8a ust. 1, nie wyłącza możliwości zebrania w każdym czasie danych od użytkownika gospodarstwa rolnego w formie bezpośredniego wywiadu lub w formie wywiadu telefonicznego.</w:t>
      </w:r>
    </w:p>
    <w:p w14:paraId="2D8C48EB" w14:textId="734313CB" w:rsidR="004B7466" w:rsidRDefault="004B7466" w:rsidP="002F015E">
      <w:pPr>
        <w:pStyle w:val="Akapitzlist"/>
        <w:numPr>
          <w:ilvl w:val="0"/>
          <w:numId w:val="6"/>
        </w:numPr>
        <w:jc w:val="both"/>
        <w:rPr>
          <w:u w:val="single"/>
        </w:rPr>
      </w:pPr>
      <w:r w:rsidRPr="002F015E">
        <w:rPr>
          <w:u w:val="single"/>
        </w:rPr>
        <w:t>Użytkownik gospodarstwa rolnego nie może odmówić przekazania danych w ramach spisu rolnego w formie bezpośredniego wywiadu lub w formie wywiadu telefonicznego.</w:t>
      </w:r>
    </w:p>
    <w:p w14:paraId="79D620B5" w14:textId="763673EB" w:rsidR="004B7466" w:rsidRPr="002F015E" w:rsidRDefault="004B7466" w:rsidP="004B7466">
      <w:pPr>
        <w:pStyle w:val="Akapitzlist"/>
        <w:numPr>
          <w:ilvl w:val="0"/>
          <w:numId w:val="6"/>
        </w:numPr>
        <w:jc w:val="both"/>
        <w:rPr>
          <w:u w:val="single"/>
        </w:rPr>
      </w:pPr>
      <w:r>
        <w:t xml:space="preserve">Przekazanie przez użytkownika gospodarstwa rolnego danych w formie bezpośredniego wywiadu lub w formie wywiadu telefonicznego zwalnia go z obowiązku przeprowadzenia </w:t>
      </w:r>
      <w:proofErr w:type="spellStart"/>
      <w:r>
        <w:t>samospisu</w:t>
      </w:r>
      <w:proofErr w:type="spellEnd"/>
      <w:r>
        <w:t xml:space="preserve"> internetowego.</w:t>
      </w:r>
    </w:p>
    <w:p w14:paraId="26B1A895" w14:textId="1A5CB31B" w:rsidR="004B7466" w:rsidRPr="002F015E" w:rsidRDefault="004B7466" w:rsidP="004B7466">
      <w:pPr>
        <w:rPr>
          <w:b/>
          <w:bCs/>
        </w:rPr>
      </w:pPr>
      <w:r w:rsidRPr="002F015E">
        <w:rPr>
          <w:b/>
          <w:bCs/>
        </w:rPr>
        <w:t>Art. 8d [</w:t>
      </w:r>
      <w:r w:rsidRPr="002F015E">
        <w:rPr>
          <w:b/>
          <w:bCs/>
          <w:i/>
          <w:iCs/>
        </w:rPr>
        <w:t>Rachmistrze spisowi</w:t>
      </w:r>
      <w:r w:rsidRPr="002F015E">
        <w:rPr>
          <w:b/>
          <w:bCs/>
        </w:rPr>
        <w:t xml:space="preserve">] </w:t>
      </w:r>
    </w:p>
    <w:p w14:paraId="089D141B" w14:textId="5CCE08C9" w:rsidR="004B7466" w:rsidRDefault="004B7466" w:rsidP="002F015E">
      <w:pPr>
        <w:pStyle w:val="Akapitzlist"/>
        <w:numPr>
          <w:ilvl w:val="0"/>
          <w:numId w:val="7"/>
        </w:numPr>
      </w:pPr>
      <w:r>
        <w:t>Bezpośrednie wywiady i wywiady telefoniczne przeprowadzają rachmistrze spisowi, którymi są:</w:t>
      </w:r>
    </w:p>
    <w:p w14:paraId="0D18F739" w14:textId="25C62FCA" w:rsidR="004B7466" w:rsidRDefault="004B7466" w:rsidP="002F015E">
      <w:pPr>
        <w:pStyle w:val="Akapitzlist"/>
        <w:numPr>
          <w:ilvl w:val="0"/>
          <w:numId w:val="8"/>
        </w:numPr>
        <w:jc w:val="both"/>
      </w:pPr>
      <w:r>
        <w:t>pracownicy jednostek służb statystyki publicznej, w tym ankieterzy statystyczni, o których mowa w art. 28 ust. 4 ustawy z dnia 29 czerwca 1995 r. o statystyce publicznej, wyznaczeni przez zastępców właściwych wojewódzkich komisarzy spisowych do zebrania danych w ramach spisu rolnego od użytkowników gospodarstw rolnych;</w:t>
      </w:r>
    </w:p>
    <w:p w14:paraId="11D10E04" w14:textId="201F5D55" w:rsidR="004B7466" w:rsidRDefault="004B7466" w:rsidP="002F015E">
      <w:pPr>
        <w:pStyle w:val="Akapitzlist"/>
        <w:numPr>
          <w:ilvl w:val="0"/>
          <w:numId w:val="8"/>
        </w:numPr>
        <w:jc w:val="both"/>
      </w:pPr>
      <w:r>
        <w:t>osoby fizyczne powołane przez zastępców właściwych wojewódzkich komisarzy spisowych w wyniku naborów przeprowadzonych na zasadach i w trybie określonych w ustawie do zebrania danych w ramach spisu rolnego od użytkowników gospodarstw rolnych, z którymi jest nawiązywana współpraca na warunkach określonych w ustawie.</w:t>
      </w:r>
    </w:p>
    <w:p w14:paraId="003A5D44" w14:textId="41A4C77D" w:rsidR="002F015E" w:rsidRDefault="004B7466" w:rsidP="002F015E">
      <w:pPr>
        <w:pStyle w:val="Akapitzlist"/>
        <w:numPr>
          <w:ilvl w:val="0"/>
          <w:numId w:val="7"/>
        </w:numPr>
        <w:jc w:val="both"/>
      </w:pPr>
      <w:r>
        <w:t>Rachmistrze spisowi, o których mowa w ust. 1 pkt 1, mogą również pełnić dyżury przy udzielaniu informacji w trybie infolinii spisowej i umawianiu bezpośrednich wywiadów z użytkownikami gospodarstw rolnych.</w:t>
      </w:r>
    </w:p>
    <w:p w14:paraId="3067E362" w14:textId="4D04CAEF" w:rsidR="004B7466" w:rsidRPr="002F015E" w:rsidRDefault="004B7466" w:rsidP="002F015E">
      <w:pPr>
        <w:jc w:val="both"/>
        <w:rPr>
          <w:b/>
          <w:bCs/>
        </w:rPr>
      </w:pPr>
      <w:r w:rsidRPr="002F015E">
        <w:rPr>
          <w:b/>
          <w:bCs/>
        </w:rPr>
        <w:t>Art. 8e [</w:t>
      </w:r>
      <w:r w:rsidRPr="002F015E">
        <w:rPr>
          <w:b/>
          <w:bCs/>
          <w:i/>
          <w:iCs/>
        </w:rPr>
        <w:t>Wykonywanie przez rachmistrzów spisowych czynności spisowych</w:t>
      </w:r>
      <w:r w:rsidRPr="002F015E">
        <w:rPr>
          <w:b/>
          <w:bCs/>
        </w:rPr>
        <w:t>] Zastępca właściwego wojewódzkiego komisarza spisowego decyduje o sposobie, miejscu i czasie wykonywania przez rachmistrzów spisowych czynności spisowych, o których mowa w art. 8d, w zależności od aktualnych potrzeb.</w:t>
      </w:r>
    </w:p>
    <w:p w14:paraId="6E563785" w14:textId="77777777" w:rsidR="002F015E" w:rsidRDefault="004B7466" w:rsidP="004B7466">
      <w:r w:rsidRPr="002F015E">
        <w:rPr>
          <w:b/>
          <w:bCs/>
        </w:rPr>
        <w:t>Art. 9 [</w:t>
      </w:r>
      <w:r w:rsidRPr="002F015E">
        <w:rPr>
          <w:b/>
          <w:bCs/>
          <w:i/>
          <w:iCs/>
        </w:rPr>
        <w:t>Wykorzystanie systemu teleinformatycznego</w:t>
      </w:r>
      <w:r>
        <w:t xml:space="preserve">] </w:t>
      </w:r>
    </w:p>
    <w:p w14:paraId="203CB69D" w14:textId="4BEA15E1" w:rsidR="005673EB" w:rsidRDefault="004B7466" w:rsidP="002F015E">
      <w:pPr>
        <w:jc w:val="both"/>
      </w:pPr>
      <w:r>
        <w:t>Spis rolny jest przeprowadzany z wykorzystaniem bezpiecznych technologii informatycznych i komunikacyjnych za pomocą systemu teleinformatycznego spełniającego minimalne wymagania dla systemów teleinformatycznych w rozumieniu art. 3 pkt 9 ustawy z dnia 17 lutego 2005 r. o informatyzacji działalności podmiotów realizujących zadania publiczne (Dz.U. z 2019 r. poz. 700, 730, 848 i 1590) oraz zapewniającego interoperacyjność systemów na zasadach określonych w Krajowych Ramach Interoperacyjności, w sposób gwarantujący poufność, integralność i dostępność informacji z uwzględnieniem ich autentyczności, rozliczalności, niezaprzeczalności i niezawodności.</w:t>
      </w:r>
    </w:p>
    <w:sectPr w:rsidR="005673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07355"/>
    <w:multiLevelType w:val="hybridMultilevel"/>
    <w:tmpl w:val="D436B342"/>
    <w:lvl w:ilvl="0" w:tplc="5D1684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4D212A"/>
    <w:multiLevelType w:val="hybridMultilevel"/>
    <w:tmpl w:val="2CE82E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F932E6"/>
    <w:multiLevelType w:val="hybridMultilevel"/>
    <w:tmpl w:val="8E721D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236517"/>
    <w:multiLevelType w:val="hybridMultilevel"/>
    <w:tmpl w:val="67DAA1C8"/>
    <w:lvl w:ilvl="0" w:tplc="4F6A09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8E70965"/>
    <w:multiLevelType w:val="hybridMultilevel"/>
    <w:tmpl w:val="50505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6C2D06"/>
    <w:multiLevelType w:val="hybridMultilevel"/>
    <w:tmpl w:val="C70E0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C40B9B"/>
    <w:multiLevelType w:val="hybridMultilevel"/>
    <w:tmpl w:val="F424C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334F50"/>
    <w:multiLevelType w:val="hybridMultilevel"/>
    <w:tmpl w:val="DDD4A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6"/>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60A"/>
    <w:rsid w:val="00071507"/>
    <w:rsid w:val="002F015E"/>
    <w:rsid w:val="0035460A"/>
    <w:rsid w:val="004B7466"/>
    <w:rsid w:val="005673EB"/>
    <w:rsid w:val="00952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FE7E2"/>
  <w15:chartTrackingRefBased/>
  <w15:docId w15:val="{63E447B3-ED1C-472B-A7F1-566BD01C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7466"/>
    <w:rPr>
      <w:color w:val="0563C1" w:themeColor="hyperlink"/>
      <w:u w:val="single"/>
    </w:rPr>
  </w:style>
  <w:style w:type="character" w:styleId="Nierozpoznanawzmianka">
    <w:name w:val="Unresolved Mention"/>
    <w:basedOn w:val="Domylnaczcionkaakapitu"/>
    <w:uiPriority w:val="99"/>
    <w:semiHidden/>
    <w:unhideWhenUsed/>
    <w:rsid w:val="004B7466"/>
    <w:rPr>
      <w:color w:val="605E5C"/>
      <w:shd w:val="clear" w:color="auto" w:fill="E1DFDD"/>
    </w:rPr>
  </w:style>
  <w:style w:type="paragraph" w:styleId="Akapitzlist">
    <w:name w:val="List Paragraph"/>
    <w:basedOn w:val="Normalny"/>
    <w:uiPriority w:val="34"/>
    <w:qFormat/>
    <w:rsid w:val="002F0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009964">
      <w:bodyDiv w:val="1"/>
      <w:marLeft w:val="0"/>
      <w:marRight w:val="0"/>
      <w:marTop w:val="0"/>
      <w:marBottom w:val="0"/>
      <w:divBdr>
        <w:top w:val="none" w:sz="0" w:space="0" w:color="auto"/>
        <w:left w:val="none" w:sz="0" w:space="0" w:color="auto"/>
        <w:bottom w:val="none" w:sz="0" w:space="0" w:color="auto"/>
        <w:right w:val="none" w:sz="0" w:space="0" w:color="auto"/>
      </w:divBdr>
      <w:divsChild>
        <w:div w:id="362368937">
          <w:marLeft w:val="0"/>
          <w:marRight w:val="0"/>
          <w:marTop w:val="150"/>
          <w:marBottom w:val="16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bvgq3dq"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779</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Pyl</dc:creator>
  <cp:keywords/>
  <dc:description/>
  <cp:lastModifiedBy>Grażyna Pyl</cp:lastModifiedBy>
  <cp:revision>3</cp:revision>
  <dcterms:created xsi:type="dcterms:W3CDTF">2020-10-01T07:57:00Z</dcterms:created>
  <dcterms:modified xsi:type="dcterms:W3CDTF">2020-10-01T10:02:00Z</dcterms:modified>
</cp:coreProperties>
</file>